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4CD8" w14:textId="77777777" w:rsidR="00754902" w:rsidRDefault="00754902" w:rsidP="00B63B2E">
      <w:pPr>
        <w:pStyle w:val="ListBullet"/>
        <w:numPr>
          <w:ilvl w:val="0"/>
          <w:numId w:val="0"/>
        </w:numPr>
        <w:spacing w:line="240" w:lineRule="auto"/>
        <w:rPr>
          <w:b/>
          <w:bCs/>
        </w:rPr>
      </w:pPr>
      <w:r>
        <w:rPr>
          <w:b/>
          <w:bCs/>
        </w:rPr>
        <w:t xml:space="preserve">Complaints and feedback  </w:t>
      </w:r>
    </w:p>
    <w:p w14:paraId="60292F81" w14:textId="77777777" w:rsidR="00B63B2E" w:rsidRDefault="00B63B2E" w:rsidP="00B63B2E">
      <w:pPr>
        <w:pStyle w:val="ListBullet"/>
        <w:numPr>
          <w:ilvl w:val="0"/>
          <w:numId w:val="0"/>
        </w:numPr>
        <w:spacing w:line="240" w:lineRule="auto"/>
        <w:rPr>
          <w:b/>
          <w:bCs/>
        </w:rPr>
      </w:pPr>
    </w:p>
    <w:p w14:paraId="28A2AA80" w14:textId="77777777" w:rsidR="00754902" w:rsidRPr="00B63B2E" w:rsidRDefault="00754902" w:rsidP="00B63B2E">
      <w:pPr>
        <w:pStyle w:val="ListBullet"/>
        <w:numPr>
          <w:ilvl w:val="0"/>
          <w:numId w:val="0"/>
        </w:numPr>
        <w:spacing w:line="360" w:lineRule="auto"/>
        <w:rPr>
          <w:sz w:val="24"/>
          <w:szCs w:val="24"/>
        </w:rPr>
      </w:pPr>
      <w:r w:rsidRPr="00B63B2E">
        <w:rPr>
          <w:sz w:val="24"/>
          <w:szCs w:val="24"/>
        </w:rPr>
        <w:t xml:space="preserve">If you have feedback or a complaint, we are always there to listen to you.  Please ask for a senior member of staff to return your call if not available at the time you wish to speak with us. </w:t>
      </w:r>
    </w:p>
    <w:p w14:paraId="0373B48A" w14:textId="6E9E562A" w:rsidR="00754902" w:rsidRPr="00B63B2E" w:rsidRDefault="00754902" w:rsidP="00B63B2E">
      <w:pPr>
        <w:pStyle w:val="ListBullet"/>
        <w:numPr>
          <w:ilvl w:val="0"/>
          <w:numId w:val="0"/>
        </w:numPr>
        <w:spacing w:line="360" w:lineRule="auto"/>
        <w:rPr>
          <w:sz w:val="24"/>
          <w:szCs w:val="24"/>
        </w:rPr>
      </w:pPr>
      <w:r w:rsidRPr="00B63B2E">
        <w:rPr>
          <w:sz w:val="24"/>
          <w:szCs w:val="24"/>
        </w:rPr>
        <w:t xml:space="preserve">You can also email </w:t>
      </w:r>
      <w:hyperlink r:id="rId5" w:history="1">
        <w:r w:rsidRPr="00B63B2E">
          <w:rPr>
            <w:rStyle w:val="Hyperlink"/>
            <w:sz w:val="24"/>
            <w:szCs w:val="24"/>
          </w:rPr>
          <w:t>admin@murrayhouseclinic.com.au</w:t>
        </w:r>
      </w:hyperlink>
      <w:r w:rsidRPr="00B63B2E">
        <w:rPr>
          <w:sz w:val="24"/>
          <w:szCs w:val="24"/>
        </w:rPr>
        <w:t xml:space="preserve"> </w:t>
      </w:r>
    </w:p>
    <w:p w14:paraId="08E1C2EA" w14:textId="77777777" w:rsidR="00754902" w:rsidRPr="00B63B2E" w:rsidRDefault="00754902" w:rsidP="00B63B2E">
      <w:pPr>
        <w:pStyle w:val="ListBullet"/>
        <w:numPr>
          <w:ilvl w:val="0"/>
          <w:numId w:val="0"/>
        </w:numPr>
        <w:spacing w:line="360" w:lineRule="auto"/>
        <w:rPr>
          <w:sz w:val="24"/>
          <w:szCs w:val="24"/>
        </w:rPr>
      </w:pPr>
    </w:p>
    <w:p w14:paraId="57FF4800" w14:textId="77777777" w:rsidR="00754902" w:rsidRPr="00B63B2E" w:rsidRDefault="00754902" w:rsidP="00B63B2E">
      <w:pPr>
        <w:pStyle w:val="ListBullet"/>
        <w:numPr>
          <w:ilvl w:val="0"/>
          <w:numId w:val="0"/>
        </w:numPr>
        <w:spacing w:line="360" w:lineRule="auto"/>
        <w:rPr>
          <w:sz w:val="24"/>
          <w:szCs w:val="24"/>
        </w:rPr>
      </w:pPr>
      <w:r w:rsidRPr="00B63B2E">
        <w:rPr>
          <w:sz w:val="24"/>
          <w:szCs w:val="24"/>
        </w:rPr>
        <w:t xml:space="preserve">Patients can also </w:t>
      </w:r>
      <w:proofErr w:type="gramStart"/>
      <w:r w:rsidRPr="00B63B2E">
        <w:rPr>
          <w:sz w:val="24"/>
          <w:szCs w:val="24"/>
        </w:rPr>
        <w:t>make contact with</w:t>
      </w:r>
      <w:proofErr w:type="gramEnd"/>
      <w:r w:rsidRPr="00B63B2E">
        <w:rPr>
          <w:sz w:val="24"/>
          <w:szCs w:val="24"/>
        </w:rPr>
        <w:t xml:space="preserve"> </w:t>
      </w:r>
    </w:p>
    <w:p w14:paraId="7779FC4B" w14:textId="77777777" w:rsidR="00754902" w:rsidRPr="00B63B2E" w:rsidRDefault="00754902" w:rsidP="00B63B2E">
      <w:pPr>
        <w:pStyle w:val="ListBullet"/>
        <w:numPr>
          <w:ilvl w:val="0"/>
          <w:numId w:val="0"/>
        </w:numPr>
        <w:spacing w:line="360" w:lineRule="auto"/>
        <w:rPr>
          <w:sz w:val="24"/>
          <w:szCs w:val="24"/>
        </w:rPr>
      </w:pPr>
      <w:r w:rsidRPr="00B63B2E">
        <w:rPr>
          <w:b/>
          <w:bCs/>
          <w:sz w:val="24"/>
          <w:szCs w:val="24"/>
        </w:rPr>
        <w:t>Health Complaints Commission</w:t>
      </w:r>
      <w:r w:rsidRPr="00B63B2E">
        <w:rPr>
          <w:sz w:val="24"/>
          <w:szCs w:val="24"/>
        </w:rPr>
        <w:t xml:space="preserve"> </w:t>
      </w:r>
    </w:p>
    <w:p w14:paraId="1DD0B05A" w14:textId="77777777" w:rsidR="00754902" w:rsidRPr="00B63B2E" w:rsidRDefault="00754902" w:rsidP="00B63B2E">
      <w:pPr>
        <w:pStyle w:val="ListBullet"/>
        <w:numPr>
          <w:ilvl w:val="0"/>
          <w:numId w:val="0"/>
        </w:numPr>
        <w:spacing w:line="360" w:lineRule="auto"/>
        <w:rPr>
          <w:sz w:val="24"/>
          <w:szCs w:val="24"/>
        </w:rPr>
      </w:pPr>
      <w:r w:rsidRPr="00B63B2E">
        <w:rPr>
          <w:sz w:val="24"/>
          <w:szCs w:val="24"/>
        </w:rPr>
        <w:t xml:space="preserve"> telephone 1300 582 113 </w:t>
      </w:r>
    </w:p>
    <w:p w14:paraId="6A0A1DC5" w14:textId="77777777" w:rsidR="00754902" w:rsidRPr="00B63B2E" w:rsidRDefault="00754902" w:rsidP="00B63B2E">
      <w:pPr>
        <w:pStyle w:val="ListBullet"/>
        <w:numPr>
          <w:ilvl w:val="0"/>
          <w:numId w:val="0"/>
        </w:numPr>
        <w:spacing w:line="360" w:lineRule="auto"/>
        <w:rPr>
          <w:sz w:val="24"/>
          <w:szCs w:val="24"/>
        </w:rPr>
      </w:pPr>
      <w:r w:rsidRPr="00B63B2E">
        <w:rPr>
          <w:sz w:val="24"/>
          <w:szCs w:val="24"/>
        </w:rPr>
        <w:t xml:space="preserve">web https://www.hcc.vic.gov.au/.  The commission have a complaints form on their website which you can complete online. </w:t>
      </w:r>
    </w:p>
    <w:p w14:paraId="21250DCC" w14:textId="77777777" w:rsidR="00754902" w:rsidRDefault="00754902" w:rsidP="00B63B2E">
      <w:pPr>
        <w:pStyle w:val="ListBullet"/>
        <w:numPr>
          <w:ilvl w:val="0"/>
          <w:numId w:val="0"/>
        </w:numPr>
        <w:spacing w:line="240" w:lineRule="auto"/>
      </w:pPr>
    </w:p>
    <w:p w14:paraId="258F0EEC" w14:textId="77777777" w:rsidR="00754902" w:rsidRDefault="00754902" w:rsidP="00B63B2E">
      <w:pPr>
        <w:pStyle w:val="ListBullet"/>
        <w:numPr>
          <w:ilvl w:val="0"/>
          <w:numId w:val="0"/>
        </w:numPr>
        <w:spacing w:line="240" w:lineRule="auto"/>
        <w:rPr>
          <w:b/>
          <w:bCs/>
        </w:rPr>
      </w:pPr>
    </w:p>
    <w:p w14:paraId="7C3C35F8" w14:textId="77777777" w:rsidR="00754902" w:rsidRDefault="00754902" w:rsidP="00B63B2E">
      <w:pPr>
        <w:pStyle w:val="ListBullet"/>
        <w:numPr>
          <w:ilvl w:val="0"/>
          <w:numId w:val="0"/>
        </w:numPr>
        <w:spacing w:line="240" w:lineRule="auto"/>
        <w:rPr>
          <w:b/>
          <w:bCs/>
          <w:sz w:val="28"/>
          <w:szCs w:val="28"/>
        </w:rPr>
      </w:pPr>
      <w:r w:rsidRPr="00B63B2E">
        <w:rPr>
          <w:b/>
          <w:bCs/>
          <w:sz w:val="28"/>
          <w:szCs w:val="28"/>
        </w:rPr>
        <w:t xml:space="preserve">Privacy </w:t>
      </w:r>
    </w:p>
    <w:p w14:paraId="2223EB91" w14:textId="77777777" w:rsidR="00F73B7C" w:rsidRPr="00B63B2E" w:rsidRDefault="00F73B7C" w:rsidP="00B63B2E">
      <w:pPr>
        <w:pStyle w:val="ListBullet"/>
        <w:numPr>
          <w:ilvl w:val="0"/>
          <w:numId w:val="0"/>
        </w:numPr>
        <w:spacing w:line="240" w:lineRule="auto"/>
        <w:rPr>
          <w:b/>
          <w:bCs/>
          <w:sz w:val="28"/>
          <w:szCs w:val="28"/>
        </w:rPr>
      </w:pPr>
    </w:p>
    <w:p w14:paraId="2CEF5AD0" w14:textId="77777777" w:rsidR="00754902" w:rsidRDefault="00754902" w:rsidP="00B63B2E">
      <w:pPr>
        <w:pStyle w:val="ListBullet"/>
        <w:numPr>
          <w:ilvl w:val="0"/>
          <w:numId w:val="0"/>
        </w:numPr>
        <w:spacing w:line="240" w:lineRule="auto"/>
        <w:rPr>
          <w:sz w:val="24"/>
          <w:szCs w:val="24"/>
        </w:rPr>
      </w:pPr>
      <w:r w:rsidRPr="00B63B2E">
        <w:rPr>
          <w:sz w:val="24"/>
          <w:szCs w:val="24"/>
        </w:rPr>
        <w:t xml:space="preserve">We take your privacy very seriously.  A copy of our privacy policy is available on our website or at the reception desk. </w:t>
      </w:r>
    </w:p>
    <w:p w14:paraId="67AA029D" w14:textId="77777777" w:rsidR="004E6B58" w:rsidRDefault="004E6B58" w:rsidP="00B63B2E">
      <w:pPr>
        <w:pStyle w:val="ListBullet"/>
        <w:numPr>
          <w:ilvl w:val="0"/>
          <w:numId w:val="0"/>
        </w:numPr>
        <w:spacing w:line="240" w:lineRule="auto"/>
        <w:rPr>
          <w:sz w:val="24"/>
          <w:szCs w:val="24"/>
        </w:rPr>
      </w:pPr>
    </w:p>
    <w:p w14:paraId="47A2C69E" w14:textId="6E1E71F3" w:rsidR="004E6B58" w:rsidRPr="00B63B2E" w:rsidRDefault="004E6B58" w:rsidP="00B63B2E">
      <w:pPr>
        <w:pStyle w:val="ListBullet"/>
        <w:numPr>
          <w:ilvl w:val="0"/>
          <w:numId w:val="0"/>
        </w:numPr>
        <w:spacing w:line="240" w:lineRule="auto"/>
        <w:rPr>
          <w:sz w:val="24"/>
          <w:szCs w:val="24"/>
        </w:rPr>
      </w:pPr>
      <w:r>
        <w:rPr>
          <w:sz w:val="24"/>
          <w:szCs w:val="24"/>
        </w:rPr>
        <w:t xml:space="preserve">If you wish to discuss privacy concerns or have a privacy </w:t>
      </w:r>
      <w:proofErr w:type="gramStart"/>
      <w:r>
        <w:rPr>
          <w:sz w:val="24"/>
          <w:szCs w:val="24"/>
        </w:rPr>
        <w:t>question</w:t>
      </w:r>
      <w:proofErr w:type="gramEnd"/>
      <w:r>
        <w:rPr>
          <w:sz w:val="24"/>
          <w:szCs w:val="24"/>
        </w:rPr>
        <w:t xml:space="preserve"> please ask to speak with the privacy representative of the practice or email admin@murrayhouseclinic.com.au</w:t>
      </w:r>
    </w:p>
    <w:p w14:paraId="757BB0CE" w14:textId="77777777" w:rsidR="00754902" w:rsidRDefault="00754902" w:rsidP="00B63B2E">
      <w:pPr>
        <w:pStyle w:val="ListBullet"/>
        <w:numPr>
          <w:ilvl w:val="0"/>
          <w:numId w:val="0"/>
        </w:numPr>
        <w:spacing w:line="240" w:lineRule="auto"/>
        <w:rPr>
          <w:b/>
          <w:bCs/>
          <w:sz w:val="28"/>
          <w:szCs w:val="28"/>
        </w:rPr>
      </w:pPr>
    </w:p>
    <w:p w14:paraId="253AC779" w14:textId="26D713A8" w:rsidR="00754902" w:rsidRDefault="00754902" w:rsidP="00B63B2E">
      <w:pPr>
        <w:pStyle w:val="ListBullet"/>
        <w:numPr>
          <w:ilvl w:val="0"/>
          <w:numId w:val="0"/>
        </w:numPr>
        <w:spacing w:line="240" w:lineRule="auto"/>
        <w:rPr>
          <w:b/>
          <w:bCs/>
          <w:sz w:val="28"/>
          <w:szCs w:val="28"/>
        </w:rPr>
      </w:pPr>
      <w:r>
        <w:rPr>
          <w:b/>
          <w:bCs/>
          <w:sz w:val="28"/>
          <w:szCs w:val="28"/>
        </w:rPr>
        <w:t xml:space="preserve">Clinic Hours </w:t>
      </w:r>
    </w:p>
    <w:p w14:paraId="31409AEF" w14:textId="77777777" w:rsidR="00B63B2E" w:rsidRDefault="00B63B2E" w:rsidP="00B63B2E">
      <w:pPr>
        <w:pStyle w:val="ListBullet"/>
        <w:numPr>
          <w:ilvl w:val="0"/>
          <w:numId w:val="0"/>
        </w:numPr>
        <w:spacing w:line="240" w:lineRule="auto"/>
        <w:jc w:val="both"/>
        <w:rPr>
          <w:sz w:val="24"/>
          <w:szCs w:val="24"/>
        </w:rPr>
      </w:pPr>
    </w:p>
    <w:p w14:paraId="5B033184" w14:textId="05D823FA" w:rsidR="00754902" w:rsidRDefault="00754902" w:rsidP="00B63B2E">
      <w:pPr>
        <w:pStyle w:val="ListBullet"/>
        <w:numPr>
          <w:ilvl w:val="0"/>
          <w:numId w:val="0"/>
        </w:numPr>
        <w:spacing w:line="480" w:lineRule="auto"/>
        <w:jc w:val="both"/>
        <w:rPr>
          <w:sz w:val="24"/>
          <w:szCs w:val="24"/>
        </w:rPr>
      </w:pPr>
      <w:r>
        <w:rPr>
          <w:sz w:val="24"/>
          <w:szCs w:val="24"/>
        </w:rPr>
        <w:t xml:space="preserve">Monday to </w:t>
      </w:r>
      <w:proofErr w:type="gramStart"/>
      <w:r>
        <w:rPr>
          <w:sz w:val="24"/>
          <w:szCs w:val="24"/>
        </w:rPr>
        <w:t xml:space="preserve">Friday  </w:t>
      </w:r>
      <w:r w:rsidR="00B63B2E">
        <w:rPr>
          <w:sz w:val="24"/>
          <w:szCs w:val="24"/>
        </w:rPr>
        <w:tab/>
      </w:r>
      <w:proofErr w:type="gramEnd"/>
      <w:r>
        <w:rPr>
          <w:sz w:val="24"/>
          <w:szCs w:val="24"/>
        </w:rPr>
        <w:t>8.15am to 5.00pm</w:t>
      </w:r>
    </w:p>
    <w:p w14:paraId="248F7683" w14:textId="77777777" w:rsidR="00754902" w:rsidRDefault="00754902" w:rsidP="00B63B2E">
      <w:pPr>
        <w:pStyle w:val="ListBullet"/>
        <w:numPr>
          <w:ilvl w:val="0"/>
          <w:numId w:val="0"/>
        </w:numPr>
        <w:spacing w:line="480" w:lineRule="auto"/>
        <w:jc w:val="both"/>
        <w:rPr>
          <w:sz w:val="24"/>
          <w:szCs w:val="24"/>
        </w:rPr>
      </w:pPr>
      <w:r>
        <w:rPr>
          <w:sz w:val="24"/>
          <w:szCs w:val="24"/>
        </w:rPr>
        <w:t xml:space="preserve">Saturday </w:t>
      </w:r>
      <w:r>
        <w:rPr>
          <w:sz w:val="24"/>
          <w:szCs w:val="24"/>
        </w:rPr>
        <w:tab/>
      </w:r>
      <w:r>
        <w:rPr>
          <w:sz w:val="24"/>
          <w:szCs w:val="24"/>
        </w:rPr>
        <w:tab/>
        <w:t xml:space="preserve">8.30 </w:t>
      </w:r>
      <w:proofErr w:type="gramStart"/>
      <w:r>
        <w:rPr>
          <w:sz w:val="24"/>
          <w:szCs w:val="24"/>
        </w:rPr>
        <w:t>am</w:t>
      </w:r>
      <w:proofErr w:type="gramEnd"/>
      <w:r>
        <w:rPr>
          <w:sz w:val="24"/>
          <w:szCs w:val="24"/>
        </w:rPr>
        <w:t xml:space="preserve"> to 1.00pm</w:t>
      </w:r>
    </w:p>
    <w:p w14:paraId="2EC24619" w14:textId="77777777" w:rsidR="00754902" w:rsidRDefault="00754902" w:rsidP="00B63B2E">
      <w:pPr>
        <w:pStyle w:val="ListBullet"/>
        <w:numPr>
          <w:ilvl w:val="0"/>
          <w:numId w:val="0"/>
        </w:numPr>
        <w:spacing w:line="480" w:lineRule="auto"/>
        <w:ind w:left="360" w:hanging="360"/>
        <w:jc w:val="both"/>
        <w:rPr>
          <w:sz w:val="24"/>
          <w:szCs w:val="24"/>
        </w:rPr>
      </w:pPr>
      <w:r>
        <w:rPr>
          <w:sz w:val="24"/>
          <w:szCs w:val="24"/>
        </w:rPr>
        <w:t>One doctor only on duty for Saturday</w:t>
      </w:r>
    </w:p>
    <w:p w14:paraId="6E0803FF" w14:textId="5838C883" w:rsidR="00754902" w:rsidRPr="001048F7" w:rsidRDefault="00754902" w:rsidP="00B63B2E">
      <w:pPr>
        <w:pStyle w:val="ListBullet"/>
        <w:numPr>
          <w:ilvl w:val="0"/>
          <w:numId w:val="0"/>
        </w:numPr>
        <w:spacing w:line="480" w:lineRule="auto"/>
        <w:ind w:left="360" w:hanging="360"/>
        <w:jc w:val="both"/>
        <w:rPr>
          <w:sz w:val="24"/>
          <w:szCs w:val="24"/>
        </w:rPr>
      </w:pPr>
      <w:r>
        <w:rPr>
          <w:sz w:val="24"/>
          <w:szCs w:val="24"/>
        </w:rPr>
        <w:t>Closed Sunday and public holidays</w:t>
      </w:r>
    </w:p>
    <w:p w14:paraId="6DF31D3F" w14:textId="2D24CFD9" w:rsidR="00754902" w:rsidRDefault="00B63B2E" w:rsidP="00754902">
      <w:pPr>
        <w:pStyle w:val="ListBullet"/>
        <w:numPr>
          <w:ilvl w:val="0"/>
          <w:numId w:val="0"/>
        </w:numPr>
        <w:spacing w:line="360" w:lineRule="auto"/>
        <w:ind w:left="360"/>
        <w:rPr>
          <w:b/>
          <w:bCs/>
          <w:sz w:val="28"/>
          <w:szCs w:val="28"/>
        </w:rPr>
      </w:pPr>
      <w:r>
        <w:rPr>
          <w:b/>
          <w:bCs/>
          <w:sz w:val="28"/>
          <w:szCs w:val="28"/>
        </w:rPr>
        <w:tab/>
      </w:r>
      <w:r>
        <w:rPr>
          <w:b/>
          <w:bCs/>
          <w:sz w:val="28"/>
          <w:szCs w:val="28"/>
        </w:rPr>
        <w:tab/>
      </w:r>
      <w:r>
        <w:rPr>
          <w:b/>
          <w:bCs/>
          <w:sz w:val="28"/>
          <w:szCs w:val="28"/>
        </w:rPr>
        <w:tab/>
      </w:r>
    </w:p>
    <w:p w14:paraId="6C41053B" w14:textId="77777777" w:rsidR="00B63B2E" w:rsidRDefault="00B63B2E" w:rsidP="00B63B2E">
      <w:pPr>
        <w:pStyle w:val="ListBullet"/>
        <w:numPr>
          <w:ilvl w:val="0"/>
          <w:numId w:val="0"/>
        </w:numPr>
        <w:spacing w:line="360" w:lineRule="auto"/>
        <w:rPr>
          <w:b/>
          <w:bCs/>
          <w:sz w:val="28"/>
          <w:szCs w:val="28"/>
        </w:rPr>
      </w:pPr>
    </w:p>
    <w:p w14:paraId="20981683" w14:textId="112C518B" w:rsidR="00754902" w:rsidRDefault="00754902" w:rsidP="00B63B2E">
      <w:pPr>
        <w:pStyle w:val="ListBullet"/>
        <w:numPr>
          <w:ilvl w:val="0"/>
          <w:numId w:val="0"/>
        </w:numPr>
        <w:spacing w:line="360" w:lineRule="auto"/>
        <w:rPr>
          <w:b/>
          <w:bCs/>
          <w:sz w:val="28"/>
          <w:szCs w:val="28"/>
        </w:rPr>
      </w:pPr>
      <w:r>
        <w:rPr>
          <w:b/>
          <w:bCs/>
          <w:sz w:val="28"/>
          <w:szCs w:val="28"/>
        </w:rPr>
        <w:t xml:space="preserve">After hours care </w:t>
      </w:r>
    </w:p>
    <w:p w14:paraId="05A4662D" w14:textId="7852DCBE" w:rsidR="00754902" w:rsidRPr="00754902" w:rsidRDefault="00754902" w:rsidP="00B63B2E">
      <w:pPr>
        <w:pStyle w:val="ListBullet"/>
        <w:numPr>
          <w:ilvl w:val="0"/>
          <w:numId w:val="0"/>
        </w:numPr>
        <w:spacing w:line="360" w:lineRule="auto"/>
        <w:rPr>
          <w:sz w:val="24"/>
          <w:szCs w:val="24"/>
        </w:rPr>
      </w:pPr>
      <w:r w:rsidRPr="00754902">
        <w:rPr>
          <w:sz w:val="24"/>
          <w:szCs w:val="24"/>
        </w:rPr>
        <w:t xml:space="preserve">If you need medical attention after the practice is closed, please call our Locum service </w:t>
      </w:r>
      <w:proofErr w:type="spellStart"/>
      <w:r w:rsidRPr="00754902">
        <w:rPr>
          <w:sz w:val="24"/>
          <w:szCs w:val="24"/>
        </w:rPr>
        <w:t>DoctorDoctor</w:t>
      </w:r>
      <w:proofErr w:type="spellEnd"/>
      <w:r w:rsidRPr="00754902">
        <w:rPr>
          <w:sz w:val="24"/>
          <w:szCs w:val="24"/>
        </w:rPr>
        <w:t xml:space="preserve"> </w:t>
      </w:r>
      <w:proofErr w:type="gramStart"/>
      <w:r w:rsidRPr="00754902">
        <w:rPr>
          <w:sz w:val="24"/>
          <w:szCs w:val="24"/>
        </w:rPr>
        <w:t>on  13</w:t>
      </w:r>
      <w:proofErr w:type="gramEnd"/>
      <w:r w:rsidRPr="00754902">
        <w:rPr>
          <w:sz w:val="24"/>
          <w:szCs w:val="24"/>
        </w:rPr>
        <w:t xml:space="preserve"> 26 60. </w:t>
      </w:r>
    </w:p>
    <w:p w14:paraId="0EF083DF" w14:textId="77777777" w:rsidR="00754902" w:rsidRPr="00754902" w:rsidRDefault="00754902" w:rsidP="00B63B2E">
      <w:pPr>
        <w:pStyle w:val="ListBullet"/>
        <w:numPr>
          <w:ilvl w:val="0"/>
          <w:numId w:val="0"/>
        </w:numPr>
        <w:spacing w:line="360" w:lineRule="auto"/>
        <w:ind w:left="360"/>
        <w:rPr>
          <w:sz w:val="24"/>
          <w:szCs w:val="24"/>
        </w:rPr>
      </w:pPr>
    </w:p>
    <w:p w14:paraId="63CCBA30" w14:textId="77777777" w:rsidR="00754902" w:rsidRDefault="00754902" w:rsidP="00B63B2E">
      <w:pPr>
        <w:pStyle w:val="ListBullet"/>
        <w:numPr>
          <w:ilvl w:val="0"/>
          <w:numId w:val="0"/>
        </w:numPr>
        <w:spacing w:line="360" w:lineRule="auto"/>
      </w:pPr>
      <w:r w:rsidRPr="00754902">
        <w:rPr>
          <w:sz w:val="24"/>
          <w:szCs w:val="24"/>
        </w:rPr>
        <w:t xml:space="preserve">If you require urgent medical </w:t>
      </w:r>
      <w:proofErr w:type="gramStart"/>
      <w:r w:rsidRPr="00754902">
        <w:rPr>
          <w:sz w:val="24"/>
          <w:szCs w:val="24"/>
        </w:rPr>
        <w:t>attention</w:t>
      </w:r>
      <w:proofErr w:type="gramEnd"/>
      <w:r w:rsidRPr="00754902">
        <w:rPr>
          <w:sz w:val="24"/>
          <w:szCs w:val="24"/>
        </w:rPr>
        <w:t xml:space="preserve"> you can either attend Casey Hospital, Kangan</w:t>
      </w:r>
      <w:r w:rsidR="00527AF9">
        <w:tab/>
      </w:r>
      <w:r>
        <w:t xml:space="preserve"> </w:t>
      </w:r>
      <w:r w:rsidRPr="00754902">
        <w:rPr>
          <w:sz w:val="24"/>
          <w:szCs w:val="24"/>
        </w:rPr>
        <w:t>Drive, Berwick or attend one of the primary care centres local to you</w:t>
      </w:r>
      <w:r>
        <w:rPr>
          <w:sz w:val="28"/>
          <w:szCs w:val="28"/>
        </w:rPr>
        <w:t xml:space="preserve">.  </w:t>
      </w:r>
    </w:p>
    <w:p w14:paraId="0BAE3518" w14:textId="400FA5BE" w:rsidR="00575E58" w:rsidRDefault="00527AF9" w:rsidP="00754902">
      <w:r>
        <w:tab/>
      </w:r>
    </w:p>
    <w:p w14:paraId="0B7ED003" w14:textId="77777777" w:rsidR="00527AF9" w:rsidRDefault="00527AF9"/>
    <w:p w14:paraId="3949E35D" w14:textId="77777777" w:rsidR="00527AF9" w:rsidRDefault="00527AF9"/>
    <w:p w14:paraId="3BF26FE6" w14:textId="77777777" w:rsidR="00527AF9" w:rsidRDefault="00527AF9"/>
    <w:p w14:paraId="750C51D8" w14:textId="77777777" w:rsidR="00754902" w:rsidRDefault="00754902"/>
    <w:p w14:paraId="1FD587DC" w14:textId="0A4C0FE8" w:rsidR="00754902" w:rsidRDefault="00F73B7C">
      <w:r>
        <w:rPr>
          <w:rFonts w:ascii="Lato" w:hAnsi="Lato"/>
          <w:noProof/>
          <w:color w:val="337AB7"/>
          <w:sz w:val="21"/>
          <w:szCs w:val="21"/>
          <w:shd w:val="clear" w:color="auto" w:fill="FFFFFF"/>
        </w:rPr>
        <w:drawing>
          <wp:anchor distT="0" distB="0" distL="114300" distR="114300" simplePos="0" relativeHeight="251660288" behindDoc="1" locked="0" layoutInCell="1" allowOverlap="1" wp14:anchorId="6808921E" wp14:editId="4B9883D8">
            <wp:simplePos x="0" y="0"/>
            <wp:positionH relativeFrom="column">
              <wp:posOffset>634061</wp:posOffset>
            </wp:positionH>
            <wp:positionV relativeFrom="paragraph">
              <wp:posOffset>281940</wp:posOffset>
            </wp:positionV>
            <wp:extent cx="1699260" cy="731520"/>
            <wp:effectExtent l="0" t="0" r="0" b="0"/>
            <wp:wrapTight wrapText="bothSides">
              <wp:wrapPolygon edited="0">
                <wp:start x="0" y="0"/>
                <wp:lineTo x="0" y="20813"/>
                <wp:lineTo x="21309" y="20813"/>
                <wp:lineTo x="21309" y="0"/>
                <wp:lineTo x="0" y="0"/>
              </wp:wrapPolygon>
            </wp:wrapTight>
            <wp:docPr id="1961982439" name="Picture 1" descr="Blue text on a white background&#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982439" name="Picture 1" descr="Blue text on a white background&#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EA351" w14:textId="11A88D94" w:rsidR="00527AF9" w:rsidRDefault="00527AF9"/>
    <w:p w14:paraId="304AF78C" w14:textId="4E878230" w:rsidR="00527AF9" w:rsidRDefault="00527AF9" w:rsidP="00527AF9"/>
    <w:p w14:paraId="470783DC" w14:textId="77777777" w:rsidR="00527AF9" w:rsidRDefault="00527AF9" w:rsidP="00527AF9"/>
    <w:p w14:paraId="065A6C23" w14:textId="77777777" w:rsidR="00527AF9" w:rsidRDefault="00527AF9" w:rsidP="00527AF9">
      <w:pPr>
        <w:rPr>
          <w:sz w:val="40"/>
          <w:szCs w:val="40"/>
        </w:rPr>
      </w:pPr>
    </w:p>
    <w:p w14:paraId="67CEAE87" w14:textId="77777777" w:rsidR="00F73B7C" w:rsidRDefault="00F73B7C" w:rsidP="00527AF9">
      <w:pPr>
        <w:jc w:val="center"/>
        <w:rPr>
          <w:sz w:val="40"/>
          <w:szCs w:val="40"/>
        </w:rPr>
      </w:pPr>
    </w:p>
    <w:p w14:paraId="55F32CB1" w14:textId="4DB773C4" w:rsidR="00527AF9" w:rsidRPr="00BF7C10" w:rsidRDefault="00F5311A" w:rsidP="00527AF9">
      <w:pPr>
        <w:jc w:val="center"/>
        <w:rPr>
          <w:sz w:val="40"/>
          <w:szCs w:val="40"/>
        </w:rPr>
      </w:pPr>
      <w:r>
        <w:rPr>
          <w:sz w:val="40"/>
          <w:szCs w:val="40"/>
        </w:rPr>
        <w:t xml:space="preserve">  </w:t>
      </w:r>
      <w:r w:rsidR="00F73B7C">
        <w:rPr>
          <w:sz w:val="40"/>
          <w:szCs w:val="40"/>
        </w:rPr>
        <w:t>M</w:t>
      </w:r>
      <w:r w:rsidR="00527AF9" w:rsidRPr="00BF7C10">
        <w:rPr>
          <w:sz w:val="40"/>
          <w:szCs w:val="40"/>
        </w:rPr>
        <w:t>urray House Clinic</w:t>
      </w:r>
    </w:p>
    <w:p w14:paraId="6D06620F" w14:textId="11E0F914" w:rsidR="00527AF9" w:rsidRPr="00BF7C10" w:rsidRDefault="00B76E5C" w:rsidP="00527AF9">
      <w:pPr>
        <w:jc w:val="center"/>
        <w:rPr>
          <w:sz w:val="32"/>
          <w:szCs w:val="32"/>
        </w:rPr>
      </w:pPr>
      <w:r>
        <w:rPr>
          <w:sz w:val="32"/>
          <w:szCs w:val="32"/>
        </w:rPr>
        <w:t xml:space="preserve"> </w:t>
      </w:r>
      <w:r w:rsidR="00527AF9" w:rsidRPr="00BF7C10">
        <w:rPr>
          <w:sz w:val="32"/>
          <w:szCs w:val="32"/>
        </w:rPr>
        <w:t>Patient Information</w:t>
      </w:r>
    </w:p>
    <w:p w14:paraId="28ECB889" w14:textId="77777777" w:rsidR="00527AF9" w:rsidRDefault="00527AF9" w:rsidP="00527AF9">
      <w:pPr>
        <w:jc w:val="center"/>
      </w:pPr>
    </w:p>
    <w:p w14:paraId="1C702694" w14:textId="77777777" w:rsidR="00527AF9" w:rsidRDefault="00527AF9" w:rsidP="00527AF9">
      <w:pPr>
        <w:jc w:val="center"/>
      </w:pPr>
    </w:p>
    <w:p w14:paraId="1584C832" w14:textId="77777777" w:rsidR="00527AF9" w:rsidRDefault="00527AF9" w:rsidP="00527AF9">
      <w:pPr>
        <w:jc w:val="center"/>
      </w:pPr>
    </w:p>
    <w:p w14:paraId="2200E422" w14:textId="77777777" w:rsidR="00527AF9" w:rsidRDefault="00527AF9" w:rsidP="00527AF9">
      <w:pPr>
        <w:jc w:val="center"/>
      </w:pPr>
      <w:r>
        <w:t>September 2023</w:t>
      </w:r>
    </w:p>
    <w:p w14:paraId="404A9EE3" w14:textId="77777777" w:rsidR="00527AF9" w:rsidRDefault="00527AF9" w:rsidP="00527AF9">
      <w:pPr>
        <w:jc w:val="center"/>
      </w:pPr>
    </w:p>
    <w:p w14:paraId="6107B042" w14:textId="33A38C7B" w:rsidR="00527AF9" w:rsidRDefault="00527AF9" w:rsidP="00527AF9">
      <w:pPr>
        <w:jc w:val="center"/>
      </w:pPr>
    </w:p>
    <w:p w14:paraId="6E9A4B14" w14:textId="5768426A" w:rsidR="00527AF9" w:rsidRDefault="00527AF9" w:rsidP="00527AF9">
      <w:pPr>
        <w:jc w:val="center"/>
      </w:pPr>
    </w:p>
    <w:p w14:paraId="7E838FFA" w14:textId="25EA0441" w:rsidR="00B63B2E" w:rsidRDefault="000141FF" w:rsidP="00527AF9">
      <w:pPr>
        <w:rPr>
          <w:b/>
          <w:bCs/>
          <w:sz w:val="28"/>
          <w:szCs w:val="28"/>
        </w:rPr>
      </w:pPr>
      <w:r>
        <w:rPr>
          <w:noProof/>
        </w:rPr>
        <w:drawing>
          <wp:anchor distT="0" distB="0" distL="114300" distR="114300" simplePos="0" relativeHeight="251662336" behindDoc="1" locked="0" layoutInCell="1" allowOverlap="1" wp14:anchorId="66101056" wp14:editId="354E7FB1">
            <wp:simplePos x="0" y="0"/>
            <wp:positionH relativeFrom="margin">
              <wp:posOffset>7944789</wp:posOffset>
            </wp:positionH>
            <wp:positionV relativeFrom="paragraph">
              <wp:posOffset>247650</wp:posOffset>
            </wp:positionV>
            <wp:extent cx="906780" cy="906780"/>
            <wp:effectExtent l="0" t="0" r="7620" b="7620"/>
            <wp:wrapTight wrapText="bothSides">
              <wp:wrapPolygon edited="0">
                <wp:start x="0" y="0"/>
                <wp:lineTo x="0" y="21328"/>
                <wp:lineTo x="21328" y="21328"/>
                <wp:lineTo x="21328" y="0"/>
                <wp:lineTo x="0" y="0"/>
              </wp:wrapPolygon>
            </wp:wrapTight>
            <wp:docPr id="728985831" name="Picture 2" descr="WIRREANDA ON WHEATSHEAF |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REANDA ON WHEATSHEAF | Accredi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051DB" w14:textId="17E8EABF" w:rsidR="00B63B2E" w:rsidRDefault="00B63B2E" w:rsidP="00527AF9">
      <w:pPr>
        <w:rPr>
          <w:b/>
          <w:bCs/>
          <w:sz w:val="28"/>
          <w:szCs w:val="28"/>
        </w:rPr>
      </w:pPr>
    </w:p>
    <w:p w14:paraId="715D8E45" w14:textId="475BC038" w:rsidR="00B63B2E" w:rsidRDefault="00B63B2E" w:rsidP="00527AF9">
      <w:pPr>
        <w:rPr>
          <w:b/>
          <w:bCs/>
          <w:sz w:val="28"/>
          <w:szCs w:val="28"/>
        </w:rPr>
      </w:pPr>
    </w:p>
    <w:p w14:paraId="6F05AA67" w14:textId="77777777" w:rsidR="00B63B2E" w:rsidRDefault="00B63B2E" w:rsidP="00527AF9">
      <w:pPr>
        <w:rPr>
          <w:b/>
          <w:bCs/>
          <w:sz w:val="28"/>
          <w:szCs w:val="28"/>
        </w:rPr>
      </w:pPr>
    </w:p>
    <w:p w14:paraId="2010F819" w14:textId="77777777" w:rsidR="00F73B7C" w:rsidRDefault="00F73B7C" w:rsidP="00527AF9">
      <w:pPr>
        <w:rPr>
          <w:b/>
          <w:bCs/>
          <w:sz w:val="28"/>
          <w:szCs w:val="28"/>
        </w:rPr>
      </w:pPr>
    </w:p>
    <w:p w14:paraId="2AD4BA7C" w14:textId="68870D2A" w:rsidR="00527AF9" w:rsidRPr="00527AF9" w:rsidRDefault="00527AF9" w:rsidP="00527AF9">
      <w:pPr>
        <w:rPr>
          <w:b/>
          <w:bCs/>
          <w:sz w:val="28"/>
          <w:szCs w:val="28"/>
        </w:rPr>
      </w:pPr>
      <w:r w:rsidRPr="00527AF9">
        <w:rPr>
          <w:b/>
          <w:bCs/>
          <w:sz w:val="28"/>
          <w:szCs w:val="28"/>
        </w:rPr>
        <w:lastRenderedPageBreak/>
        <w:t xml:space="preserve">Partners of the practice </w:t>
      </w:r>
    </w:p>
    <w:p w14:paraId="07AD4050" w14:textId="77777777" w:rsidR="00527AF9" w:rsidRDefault="00527AF9" w:rsidP="00527AF9"/>
    <w:p w14:paraId="4A72A779" w14:textId="13657449" w:rsidR="00527AF9" w:rsidRDefault="00527AF9" w:rsidP="00527AF9">
      <w:r>
        <w:t xml:space="preserve">Dr Kwai Lee </w:t>
      </w:r>
    </w:p>
    <w:p w14:paraId="20A965EF" w14:textId="3405608F" w:rsidR="00527AF9" w:rsidRDefault="00527AF9" w:rsidP="00527AF9">
      <w:r>
        <w:t xml:space="preserve">Dr Slavko Doslo </w:t>
      </w:r>
    </w:p>
    <w:p w14:paraId="7AE59D36" w14:textId="0E15E4FD" w:rsidR="00527AF9" w:rsidRDefault="00527AF9" w:rsidP="00527AF9">
      <w:r>
        <w:t xml:space="preserve">Dr Liliana Bardac </w:t>
      </w:r>
    </w:p>
    <w:p w14:paraId="543F7569" w14:textId="77777777" w:rsidR="00527AF9" w:rsidRDefault="00527AF9" w:rsidP="00527AF9"/>
    <w:p w14:paraId="0089E952" w14:textId="324A341F" w:rsidR="00527AF9" w:rsidRDefault="00527AF9" w:rsidP="00527AF9">
      <w:r>
        <w:t xml:space="preserve">Doctors consulting at the practice </w:t>
      </w:r>
    </w:p>
    <w:p w14:paraId="155DA2A0" w14:textId="77777777" w:rsidR="00527AF9" w:rsidRDefault="00527AF9" w:rsidP="00527AF9"/>
    <w:p w14:paraId="31B848C9" w14:textId="20F37ED6" w:rsidR="00527AF9" w:rsidRDefault="00527AF9" w:rsidP="00527AF9">
      <w:r>
        <w:t xml:space="preserve">Dr Michael Beech </w:t>
      </w:r>
    </w:p>
    <w:p w14:paraId="46EFBC50" w14:textId="19F96D30" w:rsidR="00527AF9" w:rsidRDefault="00527AF9" w:rsidP="00527AF9">
      <w:r>
        <w:t xml:space="preserve">Dr Warren Hastings </w:t>
      </w:r>
    </w:p>
    <w:p w14:paraId="43774155" w14:textId="15644A1D" w:rsidR="00527AF9" w:rsidRDefault="00527AF9" w:rsidP="00527AF9">
      <w:r>
        <w:t>Dr Ling Jing Zhou</w:t>
      </w:r>
    </w:p>
    <w:p w14:paraId="084C2DE4" w14:textId="19E9729C" w:rsidR="00527AF9" w:rsidRDefault="00527AF9" w:rsidP="00527AF9">
      <w:r>
        <w:t>Dr Fatima Momtaz</w:t>
      </w:r>
    </w:p>
    <w:p w14:paraId="140FCD28" w14:textId="77777777" w:rsidR="00527AF9" w:rsidRDefault="00527AF9" w:rsidP="00527AF9"/>
    <w:p w14:paraId="17ADFEC0" w14:textId="4DBD4792" w:rsidR="00527AF9" w:rsidRDefault="00527AF9" w:rsidP="00527AF9">
      <w:r>
        <w:t xml:space="preserve">Osteopath </w:t>
      </w:r>
    </w:p>
    <w:p w14:paraId="5E787A05" w14:textId="2506AB43" w:rsidR="00527AF9" w:rsidRDefault="00527AF9" w:rsidP="00527AF9">
      <w:r>
        <w:t xml:space="preserve">Louise Harvey </w:t>
      </w:r>
    </w:p>
    <w:p w14:paraId="66B00752" w14:textId="77777777" w:rsidR="00527AF9" w:rsidRDefault="00527AF9" w:rsidP="00527AF9"/>
    <w:p w14:paraId="7D7FE0A8" w14:textId="4A2CA952" w:rsidR="00527AF9" w:rsidRDefault="00527AF9" w:rsidP="00527AF9">
      <w:r>
        <w:t xml:space="preserve">Contact </w:t>
      </w:r>
      <w:proofErr w:type="gramStart"/>
      <w:r>
        <w:t>details</w:t>
      </w:r>
      <w:proofErr w:type="gramEnd"/>
      <w:r>
        <w:t xml:space="preserve"> </w:t>
      </w:r>
    </w:p>
    <w:p w14:paraId="7C738CF7" w14:textId="16550212" w:rsidR="00527AF9" w:rsidRDefault="00527AF9" w:rsidP="00527AF9">
      <w:r>
        <w:t xml:space="preserve">Telephone </w:t>
      </w:r>
      <w:r>
        <w:tab/>
        <w:t>03 9796 2222</w:t>
      </w:r>
    </w:p>
    <w:p w14:paraId="230EE470" w14:textId="6670C856" w:rsidR="00527AF9" w:rsidRDefault="00527AF9" w:rsidP="00527AF9">
      <w:r>
        <w:t xml:space="preserve">Fax </w:t>
      </w:r>
      <w:r>
        <w:tab/>
      </w:r>
      <w:r>
        <w:tab/>
        <w:t>03 9796 2918</w:t>
      </w:r>
    </w:p>
    <w:p w14:paraId="2E4ED1C0" w14:textId="4D9F27A0" w:rsidR="00527AF9" w:rsidRDefault="00527AF9" w:rsidP="00527AF9">
      <w:r>
        <w:t xml:space="preserve">Email </w:t>
      </w:r>
      <w:r>
        <w:tab/>
      </w:r>
      <w:hyperlink r:id="rId9" w:history="1">
        <w:r w:rsidRPr="00AD4A50">
          <w:rPr>
            <w:rStyle w:val="Hyperlink"/>
          </w:rPr>
          <w:t>reception@murrayhouseclinic.com.au</w:t>
        </w:r>
      </w:hyperlink>
    </w:p>
    <w:p w14:paraId="39C26521" w14:textId="77777777" w:rsidR="00527AF9" w:rsidRDefault="00527AF9" w:rsidP="00527AF9"/>
    <w:p w14:paraId="7C7F3A8D" w14:textId="77777777" w:rsidR="00527AF9" w:rsidRDefault="00527AF9" w:rsidP="00527AF9"/>
    <w:p w14:paraId="318B7819" w14:textId="77777777" w:rsidR="00B63B2E" w:rsidRDefault="00B63B2E" w:rsidP="00527AF9">
      <w:pPr>
        <w:rPr>
          <w:b/>
          <w:bCs/>
          <w:sz w:val="28"/>
          <w:szCs w:val="28"/>
        </w:rPr>
      </w:pPr>
    </w:p>
    <w:p w14:paraId="3DF72FF3" w14:textId="7E1CCA57" w:rsidR="00527AF9" w:rsidRPr="00527AF9" w:rsidRDefault="00527AF9" w:rsidP="00527AF9">
      <w:pPr>
        <w:rPr>
          <w:b/>
          <w:bCs/>
          <w:sz w:val="28"/>
          <w:szCs w:val="28"/>
        </w:rPr>
      </w:pPr>
      <w:r w:rsidRPr="00527AF9">
        <w:rPr>
          <w:b/>
          <w:bCs/>
          <w:sz w:val="28"/>
          <w:szCs w:val="28"/>
        </w:rPr>
        <w:t xml:space="preserve">Services offered at Murray House Clinic </w:t>
      </w:r>
    </w:p>
    <w:p w14:paraId="41C18C61" w14:textId="4AC32760" w:rsidR="00527AF9" w:rsidRDefault="0040332D" w:rsidP="0040332D">
      <w:pPr>
        <w:pStyle w:val="ListBullet"/>
        <w:spacing w:line="480" w:lineRule="auto"/>
      </w:pPr>
      <w:r>
        <w:t xml:space="preserve">Chronic disease management and care plans </w:t>
      </w:r>
    </w:p>
    <w:p w14:paraId="286BB102" w14:textId="5BE6F8FE" w:rsidR="0040332D" w:rsidRDefault="0040332D" w:rsidP="0040332D">
      <w:pPr>
        <w:pStyle w:val="ListBullet"/>
        <w:spacing w:line="480" w:lineRule="auto"/>
      </w:pPr>
      <w:r>
        <w:t xml:space="preserve">45-49 comprehensive health check </w:t>
      </w:r>
    </w:p>
    <w:p w14:paraId="40FC215D" w14:textId="36502386" w:rsidR="0040332D" w:rsidRDefault="0040332D" w:rsidP="0040332D">
      <w:pPr>
        <w:pStyle w:val="ListBullet"/>
        <w:spacing w:line="480" w:lineRule="auto"/>
      </w:pPr>
      <w:r>
        <w:t>Diabetic care plans</w:t>
      </w:r>
    </w:p>
    <w:p w14:paraId="7AD7F34B" w14:textId="1A2D252D" w:rsidR="0040332D" w:rsidRDefault="0040332D" w:rsidP="0040332D">
      <w:pPr>
        <w:pStyle w:val="ListBullet"/>
        <w:spacing w:line="480" w:lineRule="auto"/>
      </w:pPr>
      <w:r>
        <w:t xml:space="preserve">Over 75 health assessment </w:t>
      </w:r>
    </w:p>
    <w:p w14:paraId="5EEE29AB" w14:textId="163297D9" w:rsidR="0040332D" w:rsidRDefault="0040332D" w:rsidP="0040332D">
      <w:pPr>
        <w:pStyle w:val="ListBullet"/>
        <w:spacing w:line="480" w:lineRule="auto"/>
      </w:pPr>
      <w:proofErr w:type="spellStart"/>
      <w:r>
        <w:t>Womens</w:t>
      </w:r>
      <w:proofErr w:type="spellEnd"/>
      <w:r>
        <w:t xml:space="preserve"> Health </w:t>
      </w:r>
    </w:p>
    <w:p w14:paraId="22655FBA" w14:textId="2E72827E" w:rsidR="0040332D" w:rsidRDefault="0040332D" w:rsidP="0040332D">
      <w:pPr>
        <w:pStyle w:val="ListBullet"/>
        <w:spacing w:line="480" w:lineRule="auto"/>
      </w:pPr>
      <w:proofErr w:type="spellStart"/>
      <w:r>
        <w:t>Mens</w:t>
      </w:r>
      <w:proofErr w:type="spellEnd"/>
      <w:r>
        <w:t xml:space="preserve"> Health </w:t>
      </w:r>
    </w:p>
    <w:p w14:paraId="28E83562" w14:textId="236FA0B9" w:rsidR="0040332D" w:rsidRDefault="0040332D" w:rsidP="0040332D">
      <w:pPr>
        <w:pStyle w:val="ListBullet"/>
        <w:spacing w:line="480" w:lineRule="auto"/>
      </w:pPr>
      <w:r>
        <w:t xml:space="preserve">Indigenous Health </w:t>
      </w:r>
    </w:p>
    <w:p w14:paraId="19F569F3" w14:textId="68549C4B" w:rsidR="0040332D" w:rsidRDefault="0040332D" w:rsidP="0040332D">
      <w:pPr>
        <w:pStyle w:val="ListBullet"/>
        <w:spacing w:line="480" w:lineRule="auto"/>
      </w:pPr>
      <w:r>
        <w:t xml:space="preserve">Immunisations </w:t>
      </w:r>
    </w:p>
    <w:p w14:paraId="1DF36D27" w14:textId="6DEC6DCB" w:rsidR="0040332D" w:rsidRDefault="0040332D" w:rsidP="0040332D">
      <w:pPr>
        <w:pStyle w:val="ListBullet"/>
        <w:spacing w:line="480" w:lineRule="auto"/>
      </w:pPr>
      <w:r>
        <w:t xml:space="preserve">Covid immunisation </w:t>
      </w:r>
    </w:p>
    <w:p w14:paraId="199D73E8" w14:textId="5D7EC62B" w:rsidR="0040332D" w:rsidRDefault="0040332D" w:rsidP="0040332D">
      <w:pPr>
        <w:pStyle w:val="ListBullet"/>
        <w:spacing w:line="480" w:lineRule="auto"/>
      </w:pPr>
      <w:r>
        <w:t xml:space="preserve">Travel medicine </w:t>
      </w:r>
    </w:p>
    <w:p w14:paraId="0A338772" w14:textId="02EFD61D" w:rsidR="0040332D" w:rsidRDefault="0040332D" w:rsidP="0040332D">
      <w:pPr>
        <w:pStyle w:val="ListBullet"/>
        <w:spacing w:line="480" w:lineRule="auto"/>
      </w:pPr>
      <w:proofErr w:type="gramStart"/>
      <w:r>
        <w:t>Workers</w:t>
      </w:r>
      <w:proofErr w:type="gramEnd"/>
      <w:r>
        <w:t xml:space="preserve"> compensation and TAC appointments </w:t>
      </w:r>
    </w:p>
    <w:p w14:paraId="7FC418BD" w14:textId="2CC54B19" w:rsidR="0040332D" w:rsidRDefault="0040332D" w:rsidP="0040332D">
      <w:pPr>
        <w:pStyle w:val="ListBullet"/>
        <w:spacing w:line="480" w:lineRule="auto"/>
      </w:pPr>
      <w:r>
        <w:t>Pre employment assessment</w:t>
      </w:r>
    </w:p>
    <w:p w14:paraId="2A7E90E0" w14:textId="7421D197" w:rsidR="0040332D" w:rsidRDefault="0040332D" w:rsidP="0040332D">
      <w:pPr>
        <w:pStyle w:val="ListBullet"/>
        <w:spacing w:line="480" w:lineRule="auto"/>
      </w:pPr>
      <w:r>
        <w:t xml:space="preserve">Acupuncture </w:t>
      </w:r>
    </w:p>
    <w:p w14:paraId="53AFBEFE" w14:textId="3BBB3173" w:rsidR="0040332D" w:rsidRDefault="0040332D" w:rsidP="0040332D">
      <w:pPr>
        <w:pStyle w:val="ListBullet"/>
        <w:spacing w:line="480" w:lineRule="auto"/>
      </w:pPr>
      <w:r>
        <w:t xml:space="preserve">Skin Checks </w:t>
      </w:r>
    </w:p>
    <w:p w14:paraId="147BF764" w14:textId="33228B8E" w:rsidR="0040332D" w:rsidRDefault="0040332D" w:rsidP="0040332D">
      <w:pPr>
        <w:pStyle w:val="ListBullet"/>
        <w:spacing w:line="480" w:lineRule="auto"/>
      </w:pPr>
      <w:r>
        <w:t xml:space="preserve">Minor procedures </w:t>
      </w:r>
    </w:p>
    <w:p w14:paraId="63C84006" w14:textId="34C1E56C" w:rsidR="0040332D" w:rsidRDefault="0040332D" w:rsidP="0040332D">
      <w:pPr>
        <w:pStyle w:val="ListBullet"/>
        <w:spacing w:line="480" w:lineRule="auto"/>
      </w:pPr>
      <w:r>
        <w:t xml:space="preserve">Longer appointments </w:t>
      </w:r>
    </w:p>
    <w:p w14:paraId="319BB870" w14:textId="26BFA5D3" w:rsidR="0040332D" w:rsidRDefault="0040332D" w:rsidP="0040332D">
      <w:pPr>
        <w:pStyle w:val="ListBullet"/>
        <w:spacing w:line="480" w:lineRule="auto"/>
      </w:pPr>
      <w:r>
        <w:t xml:space="preserve">Telephone appointments </w:t>
      </w:r>
    </w:p>
    <w:p w14:paraId="1807BC75" w14:textId="20464A67" w:rsidR="0040332D" w:rsidRDefault="0040332D" w:rsidP="0040332D">
      <w:pPr>
        <w:pStyle w:val="ListBullet"/>
        <w:spacing w:line="480" w:lineRule="auto"/>
      </w:pPr>
      <w:r>
        <w:t xml:space="preserve">Osteopathy </w:t>
      </w:r>
    </w:p>
    <w:p w14:paraId="4B3670B9" w14:textId="0D0CF40E" w:rsidR="001E2DEA" w:rsidRDefault="001E2DEA" w:rsidP="001E2DEA">
      <w:pPr>
        <w:pStyle w:val="ListBullet"/>
        <w:numPr>
          <w:ilvl w:val="0"/>
          <w:numId w:val="0"/>
        </w:numPr>
        <w:spacing w:line="240" w:lineRule="auto"/>
        <w:ind w:left="360"/>
        <w:rPr>
          <w:b/>
          <w:bCs/>
          <w:sz w:val="24"/>
          <w:szCs w:val="24"/>
        </w:rPr>
      </w:pPr>
      <w:r w:rsidRPr="001E2DEA">
        <w:rPr>
          <w:b/>
          <w:bCs/>
          <w:sz w:val="28"/>
          <w:szCs w:val="28"/>
        </w:rPr>
        <w:t xml:space="preserve">Help us to help </w:t>
      </w:r>
      <w:proofErr w:type="gramStart"/>
      <w:r w:rsidRPr="001E2DEA">
        <w:rPr>
          <w:b/>
          <w:bCs/>
          <w:sz w:val="28"/>
          <w:szCs w:val="28"/>
        </w:rPr>
        <w:t>you</w:t>
      </w:r>
      <w:proofErr w:type="gramEnd"/>
      <w:r w:rsidRPr="001E2DEA">
        <w:rPr>
          <w:b/>
          <w:bCs/>
          <w:sz w:val="24"/>
          <w:szCs w:val="24"/>
        </w:rPr>
        <w:t xml:space="preserve"> </w:t>
      </w:r>
    </w:p>
    <w:p w14:paraId="69543D25" w14:textId="77777777" w:rsidR="001E2DEA" w:rsidRPr="00EE4B09" w:rsidRDefault="001E2DEA" w:rsidP="001E2DEA">
      <w:pPr>
        <w:pStyle w:val="ListBullet"/>
        <w:numPr>
          <w:ilvl w:val="0"/>
          <w:numId w:val="0"/>
        </w:numPr>
        <w:spacing w:line="240" w:lineRule="auto"/>
        <w:ind w:left="360"/>
        <w:rPr>
          <w:b/>
          <w:bCs/>
          <w:sz w:val="14"/>
          <w:szCs w:val="14"/>
        </w:rPr>
      </w:pPr>
    </w:p>
    <w:p w14:paraId="62D32356" w14:textId="106BDE19" w:rsidR="001E2DEA" w:rsidRPr="00B63B2E" w:rsidRDefault="001E2DEA" w:rsidP="00754902">
      <w:pPr>
        <w:pStyle w:val="ListBullet"/>
        <w:numPr>
          <w:ilvl w:val="0"/>
          <w:numId w:val="0"/>
        </w:numPr>
        <w:spacing w:line="240" w:lineRule="auto"/>
        <w:ind w:left="360"/>
        <w:jc w:val="both"/>
        <w:rPr>
          <w:sz w:val="26"/>
          <w:szCs w:val="26"/>
        </w:rPr>
      </w:pPr>
      <w:r w:rsidRPr="00B63B2E">
        <w:rPr>
          <w:sz w:val="26"/>
          <w:szCs w:val="26"/>
        </w:rPr>
        <w:t xml:space="preserve">Please complete the registration form which is on our website and available from reception staff.  This registration form has a new consent section as well as gender identification and pronoun options.   The clinic </w:t>
      </w:r>
      <w:proofErr w:type="gramStart"/>
      <w:r w:rsidRPr="00B63B2E">
        <w:rPr>
          <w:sz w:val="26"/>
          <w:szCs w:val="26"/>
        </w:rPr>
        <w:t>need</w:t>
      </w:r>
      <w:proofErr w:type="gramEnd"/>
      <w:r w:rsidRPr="00B63B2E">
        <w:rPr>
          <w:sz w:val="26"/>
          <w:szCs w:val="26"/>
        </w:rPr>
        <w:t xml:space="preserve"> to keep up to date with your contact details and emergency contact details, email addresses and </w:t>
      </w:r>
      <w:proofErr w:type="spellStart"/>
      <w:r w:rsidRPr="00B63B2E">
        <w:rPr>
          <w:sz w:val="26"/>
          <w:szCs w:val="26"/>
        </w:rPr>
        <w:t>sms</w:t>
      </w:r>
      <w:proofErr w:type="spellEnd"/>
      <w:r w:rsidRPr="00B63B2E">
        <w:rPr>
          <w:sz w:val="26"/>
          <w:szCs w:val="26"/>
        </w:rPr>
        <w:t xml:space="preserve"> consent to send text messages when test results have been returned and your doctor would like to speak with you. </w:t>
      </w:r>
    </w:p>
    <w:p w14:paraId="0E0BB02E" w14:textId="77777777" w:rsidR="001E2DEA" w:rsidRPr="00EE4B09" w:rsidRDefault="001E2DEA" w:rsidP="00754902">
      <w:pPr>
        <w:pStyle w:val="ListBullet"/>
        <w:numPr>
          <w:ilvl w:val="0"/>
          <w:numId w:val="0"/>
        </w:numPr>
        <w:spacing w:line="240" w:lineRule="auto"/>
        <w:ind w:left="360"/>
        <w:jc w:val="both"/>
        <w:rPr>
          <w:sz w:val="16"/>
          <w:szCs w:val="16"/>
        </w:rPr>
      </w:pPr>
    </w:p>
    <w:p w14:paraId="5F4C9932" w14:textId="0B00410A" w:rsidR="001E2DEA" w:rsidRPr="00B63B2E" w:rsidRDefault="001E2DEA" w:rsidP="00754902">
      <w:pPr>
        <w:pStyle w:val="ListBullet"/>
        <w:numPr>
          <w:ilvl w:val="0"/>
          <w:numId w:val="0"/>
        </w:numPr>
        <w:spacing w:line="240" w:lineRule="auto"/>
        <w:ind w:left="360"/>
        <w:jc w:val="both"/>
        <w:rPr>
          <w:sz w:val="26"/>
          <w:szCs w:val="26"/>
        </w:rPr>
      </w:pPr>
      <w:r w:rsidRPr="00B63B2E">
        <w:rPr>
          <w:sz w:val="26"/>
          <w:szCs w:val="26"/>
        </w:rPr>
        <w:t xml:space="preserve">If you have been referred for pathology or imaging, please make an appointment to get those results.  Ask when you have the tests when the tests will be received by your general practitioner and make an appointment to see them or have a telephone call from them to get your results. </w:t>
      </w:r>
    </w:p>
    <w:p w14:paraId="4C58541A" w14:textId="77777777" w:rsidR="001E2DEA" w:rsidRPr="00EE4B09" w:rsidRDefault="001E2DEA" w:rsidP="001048F7">
      <w:pPr>
        <w:pStyle w:val="ListBullet"/>
        <w:numPr>
          <w:ilvl w:val="0"/>
          <w:numId w:val="0"/>
        </w:numPr>
        <w:spacing w:line="360" w:lineRule="auto"/>
        <w:ind w:left="360"/>
        <w:jc w:val="both"/>
        <w:rPr>
          <w:sz w:val="8"/>
          <w:szCs w:val="8"/>
        </w:rPr>
      </w:pPr>
    </w:p>
    <w:p w14:paraId="4C23C6D9" w14:textId="4E62C88C" w:rsidR="001E2DEA" w:rsidRPr="00EE4B09" w:rsidRDefault="001E2DEA" w:rsidP="00EE4B09">
      <w:pPr>
        <w:pStyle w:val="ListBullet"/>
        <w:numPr>
          <w:ilvl w:val="0"/>
          <w:numId w:val="0"/>
        </w:numPr>
        <w:spacing w:line="240" w:lineRule="auto"/>
        <w:ind w:left="360"/>
        <w:rPr>
          <w:sz w:val="26"/>
          <w:szCs w:val="26"/>
        </w:rPr>
      </w:pPr>
      <w:r w:rsidRPr="00B63B2E">
        <w:rPr>
          <w:sz w:val="26"/>
          <w:szCs w:val="26"/>
        </w:rPr>
        <w:t xml:space="preserve">Chronic disease management care plans need to have </w:t>
      </w:r>
      <w:r w:rsidRPr="00B63B2E">
        <w:rPr>
          <w:b/>
          <w:bCs/>
          <w:sz w:val="26"/>
          <w:szCs w:val="26"/>
        </w:rPr>
        <w:t>two</w:t>
      </w:r>
      <w:r w:rsidRPr="00B63B2E">
        <w:rPr>
          <w:sz w:val="26"/>
          <w:szCs w:val="26"/>
        </w:rPr>
        <w:t xml:space="preserve"> specialists </w:t>
      </w:r>
      <w:r w:rsidRPr="00B63B2E">
        <w:rPr>
          <w:b/>
          <w:bCs/>
          <w:sz w:val="26"/>
          <w:szCs w:val="26"/>
        </w:rPr>
        <w:t>plus</w:t>
      </w:r>
      <w:r w:rsidRPr="00B63B2E">
        <w:rPr>
          <w:sz w:val="26"/>
          <w:szCs w:val="26"/>
        </w:rPr>
        <w:t xml:space="preserve"> your general practitioner </w:t>
      </w:r>
      <w:proofErr w:type="gramStart"/>
      <w:r w:rsidRPr="00B63B2E">
        <w:rPr>
          <w:sz w:val="26"/>
          <w:szCs w:val="26"/>
        </w:rPr>
        <w:t>in order for</w:t>
      </w:r>
      <w:proofErr w:type="gramEnd"/>
      <w:r w:rsidRPr="00B63B2E">
        <w:rPr>
          <w:sz w:val="26"/>
          <w:szCs w:val="26"/>
        </w:rPr>
        <w:t xml:space="preserve"> a care plan to be generated. </w:t>
      </w:r>
      <w:proofErr w:type="gramStart"/>
      <w:r w:rsidRPr="00B63B2E">
        <w:rPr>
          <w:sz w:val="26"/>
          <w:szCs w:val="26"/>
        </w:rPr>
        <w:t>Medicare  clearly</w:t>
      </w:r>
      <w:proofErr w:type="gramEnd"/>
      <w:r w:rsidRPr="00B63B2E">
        <w:rPr>
          <w:sz w:val="26"/>
          <w:szCs w:val="26"/>
        </w:rPr>
        <w:t xml:space="preserve"> states that  It is not permissible to create a care plan without meeting this criteria</w:t>
      </w:r>
      <w:r w:rsidR="00D668E5">
        <w:rPr>
          <w:sz w:val="26"/>
          <w:szCs w:val="26"/>
        </w:rPr>
        <w:t xml:space="preserve">. </w:t>
      </w:r>
      <w:proofErr w:type="gramStart"/>
      <w:r w:rsidR="00D668E5">
        <w:rPr>
          <w:sz w:val="26"/>
          <w:szCs w:val="26"/>
        </w:rPr>
        <w:t>So</w:t>
      </w:r>
      <w:proofErr w:type="gramEnd"/>
      <w:r w:rsidR="00D668E5">
        <w:rPr>
          <w:sz w:val="26"/>
          <w:szCs w:val="26"/>
        </w:rPr>
        <w:t xml:space="preserve"> for allied health referrals on a care plan, you must have two other specialists or allied health care workers </w:t>
      </w:r>
      <w:r w:rsidR="00EE4B09">
        <w:rPr>
          <w:sz w:val="26"/>
          <w:szCs w:val="26"/>
        </w:rPr>
        <w:t>to put on the care plan</w:t>
      </w:r>
      <w:r w:rsidR="00D668E5">
        <w:rPr>
          <w:sz w:val="26"/>
          <w:szCs w:val="26"/>
        </w:rPr>
        <w:t xml:space="preserve">. </w:t>
      </w:r>
    </w:p>
    <w:sectPr w:rsidR="001E2DEA" w:rsidRPr="00EE4B09" w:rsidSect="00F73B7C">
      <w:pgSz w:w="16838" w:h="11906" w:orient="landscape"/>
      <w:pgMar w:top="720" w:right="720" w:bottom="720" w:left="720"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DE24B4"/>
    <w:lvl w:ilvl="0">
      <w:start w:val="1"/>
      <w:numFmt w:val="bullet"/>
      <w:pStyle w:val="ListBullet"/>
      <w:lvlText w:val=""/>
      <w:lvlJc w:val="left"/>
      <w:pPr>
        <w:tabs>
          <w:tab w:val="num" w:pos="360"/>
        </w:tabs>
        <w:ind w:left="360" w:hanging="360"/>
      </w:pPr>
      <w:rPr>
        <w:rFonts w:ascii="Symbol" w:hAnsi="Symbol" w:hint="default"/>
      </w:rPr>
    </w:lvl>
  </w:abstractNum>
  <w:num w:numId="1" w16cid:durableId="195297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F9"/>
    <w:rsid w:val="000141FF"/>
    <w:rsid w:val="00066428"/>
    <w:rsid w:val="001048F7"/>
    <w:rsid w:val="001E2DEA"/>
    <w:rsid w:val="0040332D"/>
    <w:rsid w:val="004E6B58"/>
    <w:rsid w:val="00527AF9"/>
    <w:rsid w:val="005333EB"/>
    <w:rsid w:val="00575E58"/>
    <w:rsid w:val="006354A1"/>
    <w:rsid w:val="00754902"/>
    <w:rsid w:val="008156A9"/>
    <w:rsid w:val="00987950"/>
    <w:rsid w:val="00B63B2E"/>
    <w:rsid w:val="00B76E5C"/>
    <w:rsid w:val="00BF690C"/>
    <w:rsid w:val="00D668E5"/>
    <w:rsid w:val="00E856D2"/>
    <w:rsid w:val="00E9265B"/>
    <w:rsid w:val="00EE4B09"/>
    <w:rsid w:val="00F5311A"/>
    <w:rsid w:val="00F73B7C"/>
    <w:rsid w:val="00FC4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18EE"/>
  <w15:chartTrackingRefBased/>
  <w15:docId w15:val="{CBD3C35F-07D7-4652-8A04-BE24C2AC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AF9"/>
    <w:rPr>
      <w:color w:val="0563C1" w:themeColor="hyperlink"/>
      <w:u w:val="single"/>
    </w:rPr>
  </w:style>
  <w:style w:type="character" w:styleId="UnresolvedMention">
    <w:name w:val="Unresolved Mention"/>
    <w:basedOn w:val="DefaultParagraphFont"/>
    <w:uiPriority w:val="99"/>
    <w:semiHidden/>
    <w:unhideWhenUsed/>
    <w:rsid w:val="00527AF9"/>
    <w:rPr>
      <w:color w:val="605E5C"/>
      <w:shd w:val="clear" w:color="auto" w:fill="E1DFDD"/>
    </w:rPr>
  </w:style>
  <w:style w:type="paragraph" w:styleId="ListBullet">
    <w:name w:val="List Bullet"/>
    <w:basedOn w:val="Normal"/>
    <w:uiPriority w:val="99"/>
    <w:unhideWhenUsed/>
    <w:rsid w:val="00527AF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rrayhouseclinic.com.au/" TargetMode="External"/><Relationship Id="rId11" Type="http://schemas.openxmlformats.org/officeDocument/2006/relationships/theme" Target="theme/theme1.xml"/><Relationship Id="rId5" Type="http://schemas.openxmlformats.org/officeDocument/2006/relationships/hyperlink" Target="mailto:admin@murrayhouseclinic.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eption@murrayhouseclin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2</cp:revision>
  <cp:lastPrinted>2023-09-15T02:08:00Z</cp:lastPrinted>
  <dcterms:created xsi:type="dcterms:W3CDTF">2023-09-26T11:47:00Z</dcterms:created>
  <dcterms:modified xsi:type="dcterms:W3CDTF">2023-09-26T11:47:00Z</dcterms:modified>
</cp:coreProperties>
</file>